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1CBEF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 temelju članka 7. Pravilnika o stipendiranju redovitih studenata Općine Sveti Martin na Muri, (Službeni glasnik Međimurske županije, broj 14/22) Općinski načelnik Općine Sveti Martin na Muri dana 24. listopada 2025. godine, raspisuje</w:t>
      </w:r>
    </w:p>
    <w:p w14:paraId="67696684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518EB5DC" w14:textId="77777777" w:rsidR="00204C8D" w:rsidRDefault="00000000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 A T J E Č A J</w:t>
      </w:r>
    </w:p>
    <w:p w14:paraId="6AE3A5F1" w14:textId="77777777" w:rsidR="00204C8D" w:rsidRDefault="00000000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za dodjelu stipendija redovnim studentima i jednokratnih stipendija studentima za akademsku godinu 2025./2026.</w:t>
      </w:r>
      <w:r>
        <w:rPr>
          <w:b/>
          <w:bCs/>
          <w:sz w:val="24"/>
          <w:szCs w:val="24"/>
        </w:rPr>
        <w:br/>
      </w:r>
    </w:p>
    <w:p w14:paraId="3A61F368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Pravo sudjelovanja na natječaju za dodjelu redovnih stipendija imaju redovni studenti druge i daljnjih godina preddiplomskih i diplomskih sveučilišnih, integriranih i stručnih studija s prebivalištem na području Općine Sveti Martin na Muri.</w:t>
      </w:r>
    </w:p>
    <w:p w14:paraId="5AC3A323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1E566510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Pravo na jednokratnu godišnju stipendiju mogu ostvariti i studenti poslijediplomskih studija.</w:t>
      </w:r>
    </w:p>
    <w:p w14:paraId="736FC723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22378FFD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Pravo sudjelovanja na natječaju za dodjelu stipendija imaju prethodno navedeni studenti koji zadovoljavaju sljedećim uvjetima:</w:t>
      </w:r>
    </w:p>
    <w:p w14:paraId="489BA391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da su državljani Republike Hrvatske </w:t>
      </w:r>
    </w:p>
    <w:p w14:paraId="15DED688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da imaju prebivalište na području Općine Sveti Martin na Muri </w:t>
      </w:r>
    </w:p>
    <w:p w14:paraId="20D8E59E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- da imaju status redovnog studenta</w:t>
      </w:r>
    </w:p>
    <w:p w14:paraId="3BED9971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- da nemaju odobrenu stipendiju po drugoj osnovi</w:t>
      </w:r>
    </w:p>
    <w:p w14:paraId="252462FD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- da nemaju nepodmirenih obveza prema Općini Sveti Martin na Muri</w:t>
      </w:r>
    </w:p>
    <w:p w14:paraId="7FF63CB4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2483B975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Kandidati se ne mogu istovremeno prijaviti niti primati redovnu i jednokratnu stipendiju Općine Sveti Martin na Muri.</w:t>
      </w:r>
    </w:p>
    <w:p w14:paraId="6C6E7EEA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6607C6CC" w14:textId="77777777" w:rsidR="00204C8D" w:rsidRDefault="00000000">
      <w:pPr>
        <w:spacing w:after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Prijava na Natječaj za dodjelu stipendije obuhvaća:</w:t>
      </w:r>
    </w:p>
    <w:p w14:paraId="5362809C" w14:textId="77777777" w:rsidR="00204C8D" w:rsidRDefault="00000000">
      <w:pPr>
        <w:pStyle w:val="Odlomakpopisa"/>
        <w:numPr>
          <w:ilvl w:val="0"/>
          <w:numId w:val="1"/>
        </w:numPr>
        <w:spacing w:after="0"/>
        <w:jc w:val="both"/>
      </w:pPr>
      <w:r>
        <w:rPr>
          <w:b/>
          <w:bCs/>
          <w:sz w:val="24"/>
          <w:szCs w:val="24"/>
        </w:rPr>
        <w:t>On-line obrazac Prijave</w:t>
      </w:r>
      <w:r>
        <w:rPr>
          <w:sz w:val="24"/>
          <w:szCs w:val="24"/>
        </w:rPr>
        <w:t xml:space="preserve"> na natječaj za dodjelu stipendije Općine Sveti Martin na Muri u akademskoj godini 2025./26., dostupan na službenoj internetskoj stranici Općine Sveti Martin na Muri www.svetimartin.hr kojeg je potrebno ispuniti i učitati svu potrebnu prijavnu dokumentaciju zaključno do 13. studenoga 2025. godine</w:t>
      </w:r>
    </w:p>
    <w:p w14:paraId="04ECCE39" w14:textId="77777777" w:rsidR="00204C8D" w:rsidRDefault="00204C8D">
      <w:pPr>
        <w:spacing w:after="0"/>
        <w:ind w:left="360"/>
        <w:jc w:val="both"/>
        <w:rPr>
          <w:sz w:val="24"/>
          <w:szCs w:val="24"/>
        </w:rPr>
      </w:pPr>
    </w:p>
    <w:p w14:paraId="0BB00341" w14:textId="77777777" w:rsidR="00204C8D" w:rsidRDefault="00000000">
      <w:pPr>
        <w:pStyle w:val="Odlomakpopisa"/>
        <w:numPr>
          <w:ilvl w:val="0"/>
          <w:numId w:val="1"/>
        </w:numPr>
        <w:spacing w:after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Potrebna prijavna dokumentacija za učitavanje uz propisani obrazac za prijavu: </w:t>
      </w:r>
    </w:p>
    <w:p w14:paraId="7A797DF8" w14:textId="77777777" w:rsidR="00204C8D" w:rsidRDefault="00204C8D">
      <w:pPr>
        <w:pStyle w:val="Odlomakpopisa"/>
        <w:rPr>
          <w:sz w:val="24"/>
          <w:szCs w:val="24"/>
        </w:rPr>
      </w:pPr>
    </w:p>
    <w:p w14:paraId="21E29D7D" w14:textId="77777777" w:rsidR="00204C8D" w:rsidRDefault="00000000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OBAVEZNA PRIJAVNA DOKUMENTACIJA </w:t>
      </w:r>
    </w:p>
    <w:p w14:paraId="0DC08AC5" w14:textId="77777777" w:rsidR="00204C8D" w:rsidRDefault="00000000">
      <w:pPr>
        <w:pStyle w:val="Odlomakpopisa"/>
        <w:spacing w:after="0"/>
        <w:jc w:val="both"/>
      </w:pPr>
      <w:r>
        <w:rPr>
          <w:sz w:val="24"/>
          <w:szCs w:val="24"/>
        </w:rPr>
        <w:t xml:space="preserve">2.1. </w:t>
      </w:r>
      <w:r>
        <w:rPr>
          <w:b/>
          <w:bCs/>
          <w:sz w:val="24"/>
          <w:szCs w:val="24"/>
        </w:rPr>
        <w:t>Dokaz o hrvatskom državljanstvu</w:t>
      </w:r>
      <w:r>
        <w:rPr>
          <w:sz w:val="24"/>
          <w:szCs w:val="24"/>
        </w:rPr>
        <w:t xml:space="preserve"> – važeća osobna iskaznica ( s obje strane) ili putovnica podnositelja zahtjeva, </w:t>
      </w:r>
    </w:p>
    <w:p w14:paraId="2E98708C" w14:textId="77777777" w:rsidR="00204C8D" w:rsidRDefault="00000000">
      <w:pPr>
        <w:pStyle w:val="Odlomakpopisa"/>
        <w:spacing w:after="0"/>
        <w:jc w:val="both"/>
      </w:pPr>
      <w:r>
        <w:rPr>
          <w:sz w:val="24"/>
          <w:szCs w:val="24"/>
        </w:rPr>
        <w:t xml:space="preserve">2.2. </w:t>
      </w:r>
      <w:r>
        <w:rPr>
          <w:b/>
          <w:bCs/>
          <w:sz w:val="24"/>
          <w:szCs w:val="24"/>
        </w:rPr>
        <w:t>Potvrda o prebivalištu</w:t>
      </w:r>
      <w:r>
        <w:rPr>
          <w:sz w:val="24"/>
          <w:szCs w:val="24"/>
        </w:rPr>
        <w:t xml:space="preserve"> (ne starija od 30 dana od dana objave natječaja), </w:t>
      </w:r>
    </w:p>
    <w:p w14:paraId="2922818E" w14:textId="77777777" w:rsidR="00204C8D" w:rsidRDefault="00000000">
      <w:pPr>
        <w:pStyle w:val="Odlomakpopisa"/>
        <w:spacing w:after="0"/>
        <w:jc w:val="both"/>
      </w:pPr>
      <w:r>
        <w:rPr>
          <w:sz w:val="24"/>
          <w:szCs w:val="24"/>
        </w:rPr>
        <w:t xml:space="preserve">2.3. </w:t>
      </w:r>
      <w:r>
        <w:rPr>
          <w:b/>
          <w:bCs/>
          <w:sz w:val="24"/>
          <w:szCs w:val="24"/>
        </w:rPr>
        <w:t>Potvrda visokog učilišta</w:t>
      </w:r>
      <w:r>
        <w:rPr>
          <w:sz w:val="24"/>
          <w:szCs w:val="24"/>
        </w:rPr>
        <w:t xml:space="preserve"> o redovnom upisu na fakultet s godinom studija i prosjekom ocjena prethodnih nastavnih godina studija (zaokruženo na dvije decimale); ili potvrdu o upisu u slučaju prijave za jednokratnu stipendiju, </w:t>
      </w:r>
    </w:p>
    <w:p w14:paraId="2BD0DE22" w14:textId="77777777" w:rsidR="00204C8D" w:rsidRDefault="00000000">
      <w:pPr>
        <w:pStyle w:val="Odlomakpopisa"/>
        <w:spacing w:after="0"/>
        <w:jc w:val="both"/>
      </w:pPr>
      <w:r>
        <w:rPr>
          <w:sz w:val="24"/>
          <w:szCs w:val="24"/>
        </w:rPr>
        <w:t xml:space="preserve">2.4. </w:t>
      </w:r>
      <w:r>
        <w:rPr>
          <w:b/>
          <w:bCs/>
          <w:sz w:val="24"/>
          <w:szCs w:val="24"/>
        </w:rPr>
        <w:t>Izjava studenta da ne prima niti jednu drugu stipendiju</w:t>
      </w:r>
      <w:r>
        <w:rPr>
          <w:sz w:val="24"/>
          <w:szCs w:val="24"/>
        </w:rPr>
        <w:t xml:space="preserve">  </w:t>
      </w:r>
    </w:p>
    <w:p w14:paraId="06E68503" w14:textId="77777777" w:rsidR="00204C8D" w:rsidRDefault="00000000">
      <w:pPr>
        <w:pStyle w:val="Odlomakpopisa"/>
        <w:spacing w:after="0"/>
        <w:jc w:val="both"/>
      </w:pPr>
      <w:r>
        <w:rPr>
          <w:sz w:val="24"/>
          <w:szCs w:val="24"/>
        </w:rPr>
        <w:t xml:space="preserve">2.5. </w:t>
      </w:r>
      <w:r>
        <w:rPr>
          <w:b/>
          <w:bCs/>
          <w:sz w:val="24"/>
          <w:szCs w:val="24"/>
        </w:rPr>
        <w:t>IBAN podnositelja prijave</w:t>
      </w:r>
    </w:p>
    <w:p w14:paraId="54898294" w14:textId="77777777" w:rsidR="00204C8D" w:rsidRDefault="00204C8D">
      <w:pPr>
        <w:spacing w:after="0"/>
        <w:jc w:val="both"/>
        <w:rPr>
          <w:sz w:val="24"/>
          <w:szCs w:val="24"/>
        </w:rPr>
      </w:pPr>
    </w:p>
    <w:p w14:paraId="3A635456" w14:textId="77777777" w:rsidR="00204C8D" w:rsidRDefault="00204C8D">
      <w:pPr>
        <w:spacing w:after="0"/>
        <w:jc w:val="both"/>
        <w:rPr>
          <w:b/>
          <w:bCs/>
          <w:sz w:val="24"/>
          <w:szCs w:val="24"/>
        </w:rPr>
      </w:pPr>
    </w:p>
    <w:p w14:paraId="0FA748A7" w14:textId="77777777" w:rsidR="00204C8D" w:rsidRDefault="00000000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NEOBAVEZNA PRIJAVNA DOKUMENTACIJA </w:t>
      </w:r>
    </w:p>
    <w:p w14:paraId="1F9AE73E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2.6. Izjava o broju članova zajedničkog domaćinstva na propisanom obrascu Narodnih novina - Potvrda nije obavezna i ukoliko nije dostavljena kriterij će se bodovati s 0 bodova, </w:t>
      </w:r>
    </w:p>
    <w:p w14:paraId="14A5EE52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2.7. Potvrda Porezne uprave o visini dohotka i primitka za razdoblje 01.01.2024. – 30.06.2024. godine za svakog člana kućanstva; obrtnici dostavljaju potvrdu za prethodnu kalendarsku godinu – Potvrda nije obavezna i ukoliko nije dostavljena kriterij će se bodovati s 0 bodova. </w:t>
      </w:r>
    </w:p>
    <w:p w14:paraId="3CB48D7D" w14:textId="77777777" w:rsidR="00204C8D" w:rsidRDefault="0000000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2.8. Potvrda o postignutim izvannastavnim rezultatima (državno i međudržavno natjecanje, nagrada visokog učilišta za rad ili objava rada na domaćoj ili stranoj publikaciji - Potvrda nije obavezna i ukoliko nije dostavljena kriterij će se bodovati s 0 bodova.</w:t>
      </w:r>
    </w:p>
    <w:p w14:paraId="75A4DC1C" w14:textId="77777777" w:rsidR="00204C8D" w:rsidRDefault="00204C8D">
      <w:pPr>
        <w:spacing w:after="0"/>
        <w:jc w:val="both"/>
        <w:rPr>
          <w:b/>
          <w:bCs/>
          <w:sz w:val="24"/>
          <w:szCs w:val="24"/>
          <w:u w:val="single"/>
        </w:rPr>
      </w:pPr>
    </w:p>
    <w:p w14:paraId="509D06FF" w14:textId="77777777" w:rsidR="00204C8D" w:rsidRDefault="00000000">
      <w:pPr>
        <w:spacing w:after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Podnošenje zahtjeva: </w:t>
      </w:r>
    </w:p>
    <w:p w14:paraId="332242F9" w14:textId="77777777" w:rsidR="00204C8D" w:rsidRDefault="00000000">
      <w:pPr>
        <w:spacing w:after="0"/>
        <w:jc w:val="both"/>
      </w:pPr>
      <w:r>
        <w:rPr>
          <w:sz w:val="24"/>
          <w:szCs w:val="24"/>
        </w:rPr>
        <w:t xml:space="preserve">Rok za podnošenje zahtjeva iznosi 20 dana od dana objave natječaja, odnosno do zaključno </w:t>
      </w:r>
      <w:r>
        <w:rPr>
          <w:b/>
          <w:bCs/>
          <w:sz w:val="24"/>
          <w:szCs w:val="24"/>
        </w:rPr>
        <w:t>13. studenoga 2025. godine do 23.59 sati</w:t>
      </w:r>
      <w:r>
        <w:rPr>
          <w:sz w:val="24"/>
          <w:szCs w:val="24"/>
        </w:rPr>
        <w:t xml:space="preserve">. Prijave se podnose </w:t>
      </w:r>
      <w:r>
        <w:rPr>
          <w:b/>
          <w:bCs/>
          <w:sz w:val="24"/>
          <w:szCs w:val="24"/>
        </w:rPr>
        <w:t>online</w:t>
      </w:r>
      <w:r>
        <w:rPr>
          <w:sz w:val="24"/>
          <w:szCs w:val="24"/>
        </w:rPr>
        <w:t>, putem linka, a dokumenti mogu biti iz sustava e-građani ili skenirane preslike. Potvrdu o prijavi nije potrebno ispisivati niti potpisivati već se prijava smatra zaprimljena elektroničkim putem. Sva potrebna prijavna dokumentacija mora biti jasno učitana. Prijava na natječaj sadrži i suglasnost kandidata za prikupljanje, provjeru i obradu podataka. Nepotpuni i nepravodobni zahtjevi neće se razmatrati.</w:t>
      </w:r>
    </w:p>
    <w:p w14:paraId="4470183C" w14:textId="77777777" w:rsidR="00204C8D" w:rsidRDefault="00204C8D">
      <w:pPr>
        <w:spacing w:after="0"/>
        <w:jc w:val="both"/>
        <w:rPr>
          <w:b/>
          <w:bCs/>
          <w:sz w:val="24"/>
          <w:szCs w:val="24"/>
        </w:rPr>
      </w:pPr>
    </w:p>
    <w:p w14:paraId="1B5E7E1B" w14:textId="77777777" w:rsidR="00204C8D" w:rsidRDefault="00000000">
      <w:pPr>
        <w:spacing w:after="0"/>
        <w:jc w:val="both"/>
      </w:pPr>
      <w:r>
        <w:rPr>
          <w:b/>
          <w:bCs/>
          <w:sz w:val="24"/>
          <w:szCs w:val="24"/>
        </w:rPr>
        <w:t>Ostale informacije:</w:t>
      </w:r>
      <w:r>
        <w:rPr>
          <w:sz w:val="24"/>
          <w:szCs w:val="24"/>
        </w:rPr>
        <w:t xml:space="preserve"> Nakon provedenog bodovanja prema Pravilniku o stipendiranju redovitih studenata koji se školuju na visokim učilištima, Općinski načelnik će na prijedlog Povjerenstva za dodjelu stipendija, donijeti Odluku o dodjeli stipendija za akademsku godinu 2025./26. te će o rezultatima natječaja kandidati biti obaviješteni elektroničkim putem na dostavljenu adresu elektroničke pošte. Podnositelji prijava na natječaj mogu Općinskom načelniku podnijeti Prigovor na Odluku o dodjeli stipendija u roku od 8 dana od dana primitka. Odluku o prigovoru na Odluku o dodjeli stipendija donosi Općinsko vijeće Općine Sveti Martin na Muri koja je konačna. Ostale informacije mogu se dobiti u uredu Općine Sv. Martin na Muri, putem e-mail adrese financije@svetimartin.hr ili na telefon 040 868 231 </w:t>
      </w:r>
    </w:p>
    <w:p w14:paraId="13189027" w14:textId="77777777" w:rsidR="00204C8D" w:rsidRDefault="00204C8D">
      <w:pPr>
        <w:rPr>
          <w:sz w:val="24"/>
          <w:szCs w:val="24"/>
        </w:rPr>
      </w:pPr>
    </w:p>
    <w:p w14:paraId="305EE071" w14:textId="77777777" w:rsidR="00204C8D" w:rsidRDefault="00204C8D">
      <w:pPr>
        <w:rPr>
          <w:sz w:val="24"/>
          <w:szCs w:val="24"/>
        </w:rPr>
      </w:pPr>
    </w:p>
    <w:p w14:paraId="42D51256" w14:textId="77777777" w:rsidR="00204C8D" w:rsidRDefault="00000000">
      <w:pPr>
        <w:tabs>
          <w:tab w:val="left" w:pos="7365"/>
        </w:tabs>
        <w:rPr>
          <w:sz w:val="24"/>
          <w:szCs w:val="24"/>
        </w:rPr>
      </w:pPr>
      <w:r>
        <w:rPr>
          <w:sz w:val="24"/>
          <w:szCs w:val="24"/>
        </w:rPr>
        <w:tab/>
        <w:t>Općinski načelnik</w:t>
      </w:r>
    </w:p>
    <w:p w14:paraId="032D4B6E" w14:textId="77777777" w:rsidR="00204C8D" w:rsidRDefault="00000000">
      <w:pPr>
        <w:tabs>
          <w:tab w:val="left" w:pos="7365"/>
        </w:tabs>
        <w:jc w:val="center"/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Martin </w:t>
      </w:r>
      <w:proofErr w:type="spellStart"/>
      <w:r>
        <w:rPr>
          <w:sz w:val="24"/>
          <w:szCs w:val="24"/>
        </w:rPr>
        <w:t>Srša</w:t>
      </w:r>
      <w:proofErr w:type="spellEnd"/>
    </w:p>
    <w:sectPr w:rsidR="00204C8D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8FED3" w14:textId="77777777" w:rsidR="00E8144D" w:rsidRDefault="00E8144D">
      <w:pPr>
        <w:spacing w:after="0" w:line="240" w:lineRule="auto"/>
      </w:pPr>
      <w:r>
        <w:separator/>
      </w:r>
    </w:p>
  </w:endnote>
  <w:endnote w:type="continuationSeparator" w:id="0">
    <w:p w14:paraId="15CD3BFA" w14:textId="77777777" w:rsidR="00E8144D" w:rsidRDefault="00E81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64E20" w14:textId="77777777" w:rsidR="00E8144D" w:rsidRDefault="00E8144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615FC21" w14:textId="77777777" w:rsidR="00E8144D" w:rsidRDefault="00E814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C33A69"/>
    <w:multiLevelType w:val="multilevel"/>
    <w:tmpl w:val="3A2645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num w:numId="1" w16cid:durableId="108355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04C8D"/>
    <w:rsid w:val="001F188A"/>
    <w:rsid w:val="00204C8D"/>
    <w:rsid w:val="00880C08"/>
    <w:rsid w:val="00E8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9F8D7"/>
  <w15:docId w15:val="{3403B34B-9CDD-46D0-8081-1F528287C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hr-H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674</Words>
  <Characters>3847</Characters>
  <Application>Microsoft Office Word</Application>
  <DocSecurity>0</DocSecurity>
  <Lines>32</Lines>
  <Paragraphs>9</Paragraphs>
  <ScaleCrop>false</ScaleCrop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Sveti Martin na Muri</dc:creator>
  <dc:description/>
  <cp:lastModifiedBy>Ivica Kutnjak, univ.bacc.ing.inf.</cp:lastModifiedBy>
  <cp:revision>2</cp:revision>
  <cp:lastPrinted>2025-10-24T05:26:00Z</cp:lastPrinted>
  <dcterms:created xsi:type="dcterms:W3CDTF">2025-10-24T09:05:00Z</dcterms:created>
  <dcterms:modified xsi:type="dcterms:W3CDTF">2025-10-24T09:05:00Z</dcterms:modified>
</cp:coreProperties>
</file>