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8E56" w14:textId="32FB5D50" w:rsidR="00E37573" w:rsidRPr="00935FD9" w:rsidRDefault="00730E5E" w:rsidP="00DC0475">
      <w:pPr>
        <w:jc w:val="both"/>
        <w:rPr>
          <w:szCs w:val="24"/>
        </w:rPr>
      </w:pPr>
      <w:r>
        <w:rPr>
          <w:color w:val="000000"/>
          <w:szCs w:val="24"/>
        </w:rPr>
        <w:t>Na temelju članka 20. stavka 1. Zakona o turističkoj pristojbi (''Narodne novine'' broj 52/19, 32/20, 42/20), članka 26. Zakona o turističkim zajednicama i promicanju Hrvatskog turizma (NN 52/19, 42/20)</w:t>
      </w:r>
      <w:r>
        <w:rPr>
          <w:color w:val="000000" w:themeColor="text1"/>
          <w:szCs w:val="24"/>
        </w:rPr>
        <w:t xml:space="preserve"> te </w:t>
      </w:r>
      <w:r w:rsidR="00E37573" w:rsidRPr="00935FD9">
        <w:rPr>
          <w:szCs w:val="24"/>
        </w:rPr>
        <w:t xml:space="preserve">članka </w:t>
      </w:r>
      <w:r w:rsidR="00441825">
        <w:rPr>
          <w:szCs w:val="24"/>
        </w:rPr>
        <w:t>55</w:t>
      </w:r>
      <w:r w:rsidR="00E37573" w:rsidRPr="00935FD9">
        <w:rPr>
          <w:szCs w:val="24"/>
        </w:rPr>
        <w:t xml:space="preserve">. Statuta </w:t>
      </w:r>
      <w:r w:rsidR="0096483A">
        <w:rPr>
          <w:szCs w:val="24"/>
        </w:rPr>
        <w:t>Općine Sveti Martin na Muri</w:t>
      </w:r>
      <w:r w:rsidR="00935FD9">
        <w:rPr>
          <w:szCs w:val="24"/>
        </w:rPr>
        <w:t xml:space="preserve"> </w:t>
      </w:r>
      <w:r w:rsidR="00E37573" w:rsidRPr="00935FD9">
        <w:rPr>
          <w:szCs w:val="24"/>
        </w:rPr>
        <w:t>(</w:t>
      </w:r>
      <w:r w:rsidR="007716DA" w:rsidRPr="00935FD9">
        <w:rPr>
          <w:szCs w:val="24"/>
        </w:rPr>
        <w:t>„</w:t>
      </w:r>
      <w:r w:rsidR="00E37573" w:rsidRPr="00935FD9">
        <w:rPr>
          <w:szCs w:val="24"/>
        </w:rPr>
        <w:t>Sl</w:t>
      </w:r>
      <w:r w:rsidR="007716DA" w:rsidRPr="00935FD9">
        <w:rPr>
          <w:szCs w:val="24"/>
        </w:rPr>
        <w:t>užbeni glasnik Međimurske županije</w:t>
      </w:r>
      <w:r w:rsidR="00935FD9">
        <w:rPr>
          <w:szCs w:val="24"/>
        </w:rPr>
        <w:t>“</w:t>
      </w:r>
      <w:r w:rsidR="007716DA" w:rsidRPr="00935FD9">
        <w:rPr>
          <w:szCs w:val="24"/>
        </w:rPr>
        <w:t xml:space="preserve"> </w:t>
      </w:r>
      <w:r w:rsidR="00935FD9">
        <w:rPr>
          <w:szCs w:val="24"/>
        </w:rPr>
        <w:t>broj</w:t>
      </w:r>
      <w:r w:rsidR="003D504B">
        <w:t xml:space="preserve"> </w:t>
      </w:r>
      <w:r w:rsidR="0096483A">
        <w:t>5/21</w:t>
      </w:r>
      <w:r w:rsidR="00935FD9">
        <w:t xml:space="preserve">) </w:t>
      </w:r>
      <w:r w:rsidR="00441825">
        <w:t xml:space="preserve">načelnik Općine </w:t>
      </w:r>
      <w:r w:rsidR="0096483A">
        <w:t xml:space="preserve">Sveti Martin na Muri </w:t>
      </w:r>
      <w:r w:rsidR="00441825">
        <w:t>donosi:</w:t>
      </w:r>
    </w:p>
    <w:p w14:paraId="3DE559E6" w14:textId="77777777" w:rsidR="00E37573" w:rsidRDefault="00E37573" w:rsidP="00E3757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7350E8" w14:textId="77777777" w:rsidR="00441825" w:rsidRPr="00935FD9" w:rsidRDefault="00441825" w:rsidP="00E3757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B6B289" w14:textId="149B202E" w:rsidR="00E37573" w:rsidRPr="00935FD9" w:rsidRDefault="00441825" w:rsidP="00785C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IZVJEŠĆE </w:t>
      </w:r>
    </w:p>
    <w:p w14:paraId="55EBED69" w14:textId="792A7173" w:rsidR="00E37573" w:rsidRPr="00935FD9" w:rsidRDefault="00785C41" w:rsidP="00E3757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806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utrošku boravišne pristojbe</w:t>
      </w:r>
    </w:p>
    <w:p w14:paraId="56FFC576" w14:textId="77777777" w:rsidR="00E37573" w:rsidRPr="00935FD9" w:rsidRDefault="00E37573" w:rsidP="00E37573">
      <w:pPr>
        <w:pStyle w:val="Bezprored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2DB5E" w14:textId="77777777" w:rsidR="00935FD9" w:rsidRDefault="00935FD9" w:rsidP="009C4E25">
      <w:pPr>
        <w:jc w:val="both"/>
      </w:pPr>
    </w:p>
    <w:p w14:paraId="4EC54D29" w14:textId="4D76B343" w:rsidR="00441825" w:rsidRPr="00441825" w:rsidRDefault="00441825" w:rsidP="00441825">
      <w:pPr>
        <w:jc w:val="center"/>
        <w:rPr>
          <w:b/>
        </w:rPr>
      </w:pPr>
      <w:r w:rsidRPr="00441825">
        <w:rPr>
          <w:b/>
        </w:rPr>
        <w:t>Članak 1.</w:t>
      </w:r>
    </w:p>
    <w:p w14:paraId="5DC7F644" w14:textId="28CEF9EB" w:rsidR="00441825" w:rsidRDefault="00441825" w:rsidP="00441825">
      <w:pPr>
        <w:ind w:firstLine="708"/>
        <w:jc w:val="both"/>
      </w:pPr>
      <w:r>
        <w:t xml:space="preserve">Prihod proračuna Općine </w:t>
      </w:r>
      <w:r w:rsidR="0096483A">
        <w:t>Sveti Martin na Muri</w:t>
      </w:r>
      <w:r>
        <w:t xml:space="preserve"> za 202</w:t>
      </w:r>
      <w:r w:rsidR="004B637F">
        <w:t>4</w:t>
      </w:r>
      <w:r>
        <w:t xml:space="preserve">. godinu </w:t>
      </w:r>
      <w:r w:rsidR="008E60D0">
        <w:t xml:space="preserve">od </w:t>
      </w:r>
      <w:r w:rsidR="008069B6">
        <w:t>boravišne pristojbe</w:t>
      </w:r>
      <w:r w:rsidR="008E60D0">
        <w:t xml:space="preserve"> planirani je </w:t>
      </w:r>
      <w:r w:rsidR="004B637F">
        <w:t>40</w:t>
      </w:r>
      <w:r w:rsidR="008069B6">
        <w:t>.000,00</w:t>
      </w:r>
      <w:r w:rsidR="008E60D0">
        <w:t xml:space="preserve"> </w:t>
      </w:r>
      <w:r>
        <w:t xml:space="preserve">EUR, a ostvaren je u iznosu od </w:t>
      </w:r>
      <w:r w:rsidR="004B637F">
        <w:t>36.032,37</w:t>
      </w:r>
      <w:r w:rsidR="0096483A">
        <w:t xml:space="preserve"> </w:t>
      </w:r>
      <w:r>
        <w:t>EUR.</w:t>
      </w:r>
    </w:p>
    <w:p w14:paraId="3DD9283F" w14:textId="719A9785" w:rsidR="008069B6" w:rsidRDefault="008069B6" w:rsidP="008069B6">
      <w:pPr>
        <w:ind w:firstLine="708"/>
        <w:jc w:val="both"/>
      </w:pPr>
      <w:r>
        <w:t>Sredstva su prema Programu utrošena za program razvoja turizma u cilju poboljšanja uvjeta boravka turista i to:</w:t>
      </w:r>
    </w:p>
    <w:p w14:paraId="7A26882C" w14:textId="3CF77C55" w:rsidR="008069B6" w:rsidRDefault="008069B6" w:rsidP="008069B6">
      <w:pPr>
        <w:ind w:firstLine="708"/>
        <w:jc w:val="both"/>
      </w:pPr>
      <w:r>
        <w:t>•</w:t>
      </w:r>
      <w:r>
        <w:tab/>
        <w:t>sufinanciranje projekata i aktivnosti koje će provoditi Turistička zajednica Općine Sveti Martin na Muri – Razvoj turističkog proizvoda sukladno dostavljenom Programu rada i financijskom planu Turističke zajednice Općine Sveti Martin na Muri za 202</w:t>
      </w:r>
      <w:r w:rsidR="004B637F">
        <w:t>4</w:t>
      </w:r>
      <w:r>
        <w:t>. godinu</w:t>
      </w:r>
    </w:p>
    <w:p w14:paraId="3342F5D9" w14:textId="77777777" w:rsidR="008069B6" w:rsidRDefault="008069B6" w:rsidP="008069B6">
      <w:pPr>
        <w:ind w:firstLine="708"/>
        <w:jc w:val="both"/>
      </w:pPr>
      <w:r>
        <w:t>•</w:t>
      </w:r>
      <w:r>
        <w:tab/>
        <w:t>dekoracija i iluminacija općine za blagdane</w:t>
      </w:r>
    </w:p>
    <w:p w14:paraId="6F0C3804" w14:textId="2ADE5508" w:rsidR="008069B6" w:rsidRDefault="008069B6" w:rsidP="008069B6">
      <w:pPr>
        <w:ind w:firstLine="708"/>
        <w:jc w:val="both"/>
      </w:pPr>
      <w:r>
        <w:t>•</w:t>
      </w:r>
      <w:r>
        <w:tab/>
        <w:t>hortikulturno održavanje te održavanje javnih i zelenih površina</w:t>
      </w:r>
    </w:p>
    <w:p w14:paraId="5C1DA4F1" w14:textId="2305452A" w:rsidR="00441825" w:rsidRDefault="00441825" w:rsidP="00441825">
      <w:pPr>
        <w:ind w:firstLine="708"/>
        <w:jc w:val="both"/>
      </w:pPr>
      <w:r>
        <w:t xml:space="preserve">Izvješće se podnosi Općinskom vijeću Općine </w:t>
      </w:r>
      <w:r w:rsidR="0096483A">
        <w:t>Sveti Martin na Muri</w:t>
      </w:r>
      <w:r>
        <w:t xml:space="preserve"> na usvajanje.</w:t>
      </w:r>
    </w:p>
    <w:p w14:paraId="446F697E" w14:textId="77777777" w:rsidR="00441825" w:rsidRDefault="00441825" w:rsidP="00441825">
      <w:pPr>
        <w:jc w:val="both"/>
      </w:pPr>
    </w:p>
    <w:p w14:paraId="012EDE4B" w14:textId="5BBC0E62" w:rsidR="00441825" w:rsidRPr="00441825" w:rsidRDefault="00441825" w:rsidP="00441825">
      <w:pPr>
        <w:jc w:val="center"/>
        <w:rPr>
          <w:b/>
        </w:rPr>
      </w:pPr>
      <w:r w:rsidRPr="00441825">
        <w:rPr>
          <w:b/>
        </w:rPr>
        <w:t>Članak 2.</w:t>
      </w:r>
    </w:p>
    <w:p w14:paraId="5880B146" w14:textId="6A90158F" w:rsidR="00441825" w:rsidRDefault="00441825" w:rsidP="00441825">
      <w:pPr>
        <w:jc w:val="both"/>
      </w:pPr>
      <w:r>
        <w:tab/>
        <w:t xml:space="preserve">Ovo Izvješće stupa na snagu danom donošenja, a objaviti će se na službenoj internetskoj stranici Općine </w:t>
      </w:r>
      <w:r w:rsidR="0096483A">
        <w:t>Sveti Martin na Muri.</w:t>
      </w:r>
    </w:p>
    <w:p w14:paraId="4EA73971" w14:textId="77777777" w:rsidR="00441825" w:rsidRDefault="00441825" w:rsidP="00441825">
      <w:pPr>
        <w:jc w:val="both"/>
      </w:pPr>
    </w:p>
    <w:p w14:paraId="3D4A3CA1" w14:textId="3F24B4C6" w:rsidR="00441825" w:rsidRDefault="00441825" w:rsidP="00441825">
      <w:pPr>
        <w:jc w:val="center"/>
      </w:pPr>
      <w:r>
        <w:t>OPĆINSKI NAČELNIK</w:t>
      </w:r>
    </w:p>
    <w:p w14:paraId="7E37E352" w14:textId="77777777" w:rsidR="00441825" w:rsidRDefault="00441825" w:rsidP="00441825">
      <w:pPr>
        <w:jc w:val="center"/>
      </w:pPr>
    </w:p>
    <w:p w14:paraId="4118C75C" w14:textId="77777777" w:rsidR="00441825" w:rsidRDefault="00441825" w:rsidP="00441825">
      <w:pPr>
        <w:jc w:val="center"/>
      </w:pPr>
    </w:p>
    <w:p w14:paraId="088BD861" w14:textId="55CF2060" w:rsidR="00F95358" w:rsidRPr="00F95358" w:rsidRDefault="00F95358" w:rsidP="00F95358">
      <w:pPr>
        <w:jc w:val="both"/>
      </w:pPr>
      <w:r w:rsidRPr="00F95358">
        <w:t>KLASA: 024-02/2</w:t>
      </w:r>
      <w:r>
        <w:t>5</w:t>
      </w:r>
      <w:r w:rsidRPr="00F95358">
        <w:t>-01/0</w:t>
      </w:r>
      <w:r>
        <w:t>3</w:t>
      </w:r>
    </w:p>
    <w:p w14:paraId="77F8C412" w14:textId="38DBF226" w:rsidR="00F95358" w:rsidRPr="00F95358" w:rsidRDefault="00F95358" w:rsidP="00F95358">
      <w:pPr>
        <w:jc w:val="both"/>
      </w:pPr>
      <w:r w:rsidRPr="00F95358">
        <w:t>URBROJ: 2109/19-02-2</w:t>
      </w:r>
      <w:r>
        <w:t>5</w:t>
      </w:r>
      <w:r w:rsidRPr="00F95358">
        <w:t>-2</w:t>
      </w:r>
    </w:p>
    <w:p w14:paraId="1D86E7A5" w14:textId="433E6AE0" w:rsidR="00F95358" w:rsidRPr="00F95358" w:rsidRDefault="00F95358" w:rsidP="00F95358">
      <w:pPr>
        <w:jc w:val="both"/>
      </w:pPr>
      <w:r w:rsidRPr="00F95358">
        <w:t>Sveti Martin na Muri, 20.02.202</w:t>
      </w:r>
      <w:r>
        <w:t>5</w:t>
      </w:r>
      <w:r w:rsidRPr="00F95358">
        <w:t>.</w:t>
      </w:r>
    </w:p>
    <w:p w14:paraId="14D873F4" w14:textId="77777777" w:rsidR="00441825" w:rsidRDefault="00441825" w:rsidP="009C4E25">
      <w:pPr>
        <w:jc w:val="both"/>
      </w:pPr>
    </w:p>
    <w:p w14:paraId="18BFFE15" w14:textId="64D68754" w:rsidR="00441825" w:rsidRDefault="00441825" w:rsidP="00441825">
      <w:pPr>
        <w:jc w:val="right"/>
      </w:pPr>
      <w:r>
        <w:t>NAČELNIK:</w:t>
      </w:r>
    </w:p>
    <w:p w14:paraId="624E156E" w14:textId="7882574C" w:rsidR="0096483A" w:rsidRDefault="0096483A" w:rsidP="00441825">
      <w:pPr>
        <w:jc w:val="right"/>
      </w:pPr>
      <w:r>
        <w:t xml:space="preserve">Martin </w:t>
      </w:r>
      <w:proofErr w:type="spellStart"/>
      <w:r>
        <w:t>Srša</w:t>
      </w:r>
      <w:proofErr w:type="spellEnd"/>
    </w:p>
    <w:p w14:paraId="0CAC4BC0" w14:textId="48E2C723" w:rsidR="009C4E25" w:rsidRPr="00935FD9" w:rsidRDefault="009C4E25" w:rsidP="009C4E25">
      <w:pPr>
        <w:jc w:val="both"/>
      </w:pPr>
    </w:p>
    <w:p w14:paraId="0E1736A3" w14:textId="2F501F21" w:rsidR="009C4E25" w:rsidRPr="00935FD9" w:rsidRDefault="009C4E25" w:rsidP="007716DA">
      <w:pPr>
        <w:jc w:val="both"/>
      </w:pPr>
      <w:r w:rsidRPr="00935FD9">
        <w:tab/>
      </w:r>
      <w:r w:rsidRPr="00935FD9">
        <w:tab/>
      </w:r>
      <w:r w:rsidRPr="00935FD9">
        <w:tab/>
      </w:r>
      <w:r w:rsidRPr="00935FD9">
        <w:tab/>
      </w:r>
      <w:r w:rsidRPr="00935FD9">
        <w:tab/>
      </w:r>
      <w:r w:rsidRPr="00935FD9">
        <w:tab/>
      </w:r>
    </w:p>
    <w:sectPr w:rsidR="009C4E25" w:rsidRPr="00935F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FEDD" w14:textId="77777777" w:rsidR="000107D1" w:rsidRDefault="000107D1" w:rsidP="00935FD9">
      <w:r>
        <w:separator/>
      </w:r>
    </w:p>
  </w:endnote>
  <w:endnote w:type="continuationSeparator" w:id="0">
    <w:p w14:paraId="31BBBFC0" w14:textId="77777777" w:rsidR="000107D1" w:rsidRDefault="000107D1" w:rsidP="0093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BA88" w14:textId="77777777" w:rsidR="000107D1" w:rsidRDefault="000107D1" w:rsidP="00935FD9">
      <w:r>
        <w:separator/>
      </w:r>
    </w:p>
  </w:footnote>
  <w:footnote w:type="continuationSeparator" w:id="0">
    <w:p w14:paraId="1F343190" w14:textId="77777777" w:rsidR="000107D1" w:rsidRDefault="000107D1" w:rsidP="0093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ABAB" w14:textId="3A732BE0" w:rsidR="00935FD9" w:rsidRPr="00935FD9" w:rsidRDefault="00935FD9" w:rsidP="00935FD9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8B0"/>
    <w:multiLevelType w:val="hybridMultilevel"/>
    <w:tmpl w:val="E5987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B4"/>
    <w:rsid w:val="000039C8"/>
    <w:rsid w:val="000107D1"/>
    <w:rsid w:val="000320B0"/>
    <w:rsid w:val="00056B58"/>
    <w:rsid w:val="0008684A"/>
    <w:rsid w:val="00093C45"/>
    <w:rsid w:val="000A1DF8"/>
    <w:rsid w:val="000C1945"/>
    <w:rsid w:val="000C78CB"/>
    <w:rsid w:val="000D2CC9"/>
    <w:rsid w:val="000E3A4A"/>
    <w:rsid w:val="000F7CDD"/>
    <w:rsid w:val="00146646"/>
    <w:rsid w:val="001568F9"/>
    <w:rsid w:val="00214239"/>
    <w:rsid w:val="002B460F"/>
    <w:rsid w:val="002C62CB"/>
    <w:rsid w:val="0034458F"/>
    <w:rsid w:val="003D504B"/>
    <w:rsid w:val="003F5363"/>
    <w:rsid w:val="00441825"/>
    <w:rsid w:val="00451395"/>
    <w:rsid w:val="004655DF"/>
    <w:rsid w:val="00470418"/>
    <w:rsid w:val="00497E22"/>
    <w:rsid w:val="004B637F"/>
    <w:rsid w:val="004F4F1D"/>
    <w:rsid w:val="005020B7"/>
    <w:rsid w:val="00512433"/>
    <w:rsid w:val="005965C8"/>
    <w:rsid w:val="005B45D5"/>
    <w:rsid w:val="006436B4"/>
    <w:rsid w:val="00681B37"/>
    <w:rsid w:val="00692D16"/>
    <w:rsid w:val="00695BC5"/>
    <w:rsid w:val="006B1003"/>
    <w:rsid w:val="007000CD"/>
    <w:rsid w:val="00730E5E"/>
    <w:rsid w:val="007447AF"/>
    <w:rsid w:val="007716DA"/>
    <w:rsid w:val="00785C41"/>
    <w:rsid w:val="007D02B3"/>
    <w:rsid w:val="008069B6"/>
    <w:rsid w:val="00892A12"/>
    <w:rsid w:val="008A08EE"/>
    <w:rsid w:val="008B52C5"/>
    <w:rsid w:val="008E60D0"/>
    <w:rsid w:val="00935FD9"/>
    <w:rsid w:val="0096483A"/>
    <w:rsid w:val="009C4E25"/>
    <w:rsid w:val="009E672F"/>
    <w:rsid w:val="00A34804"/>
    <w:rsid w:val="00A54F21"/>
    <w:rsid w:val="00AA7FDF"/>
    <w:rsid w:val="00AD2BEF"/>
    <w:rsid w:val="00AE58E1"/>
    <w:rsid w:val="00B009A0"/>
    <w:rsid w:val="00B22B75"/>
    <w:rsid w:val="00B56329"/>
    <w:rsid w:val="00BE5381"/>
    <w:rsid w:val="00C313B5"/>
    <w:rsid w:val="00D62D69"/>
    <w:rsid w:val="00D73386"/>
    <w:rsid w:val="00DC0475"/>
    <w:rsid w:val="00DC7069"/>
    <w:rsid w:val="00DF73B2"/>
    <w:rsid w:val="00E33D83"/>
    <w:rsid w:val="00E37573"/>
    <w:rsid w:val="00E634DA"/>
    <w:rsid w:val="00EF32DE"/>
    <w:rsid w:val="00F52276"/>
    <w:rsid w:val="00F95358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6897"/>
  <w15:chartTrackingRefBased/>
  <w15:docId w15:val="{837E2D7F-B39A-4A2F-8DEA-13DCAE9B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E53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5381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nhideWhenUsed/>
    <w:rsid w:val="00BE5381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BE5381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C4E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E3757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35FD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FD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5FD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FD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02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2B3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41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Općina Sveti Martin na Muri</cp:lastModifiedBy>
  <cp:revision>2</cp:revision>
  <cp:lastPrinted>2024-02-23T09:10:00Z</cp:lastPrinted>
  <dcterms:created xsi:type="dcterms:W3CDTF">2025-02-21T09:05:00Z</dcterms:created>
  <dcterms:modified xsi:type="dcterms:W3CDTF">2025-02-21T09:05:00Z</dcterms:modified>
</cp:coreProperties>
</file>