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B385C" w14:textId="12C842FE" w:rsidR="00280E7B" w:rsidRPr="00280E7B" w:rsidRDefault="00280E7B" w:rsidP="00280E7B">
      <w:pPr>
        <w:spacing w:after="0"/>
        <w:jc w:val="both"/>
        <w:rPr>
          <w:rFonts w:ascii="Times New Roman" w:hAnsi="Times New Roman" w:cs="Times New Roman"/>
        </w:rPr>
      </w:pPr>
      <w:r w:rsidRPr="00280E7B">
        <w:rPr>
          <w:rFonts w:ascii="Times New Roman" w:hAnsi="Times New Roman" w:cs="Times New Roman"/>
        </w:rPr>
        <w:t>Na temelju članka 120. i 121. Zakona o proračunu (Narodne novine br. 144/21)</w:t>
      </w:r>
      <w:r>
        <w:rPr>
          <w:rFonts w:ascii="Times New Roman" w:hAnsi="Times New Roman" w:cs="Times New Roman"/>
        </w:rPr>
        <w:t xml:space="preserve"> i članka 3. Pravilnika o postupku dugoročnog zaduživanja te davanja jamstva i suglasnosti jedinica lokalne i područne (regionalne) samouprave (NN 67/22) </w:t>
      </w:r>
      <w:r w:rsidRPr="00280E7B">
        <w:rPr>
          <w:rFonts w:ascii="Times New Roman" w:hAnsi="Times New Roman" w:cs="Times New Roman"/>
        </w:rPr>
        <w:t xml:space="preserve">te članka </w:t>
      </w:r>
      <w:r>
        <w:rPr>
          <w:rFonts w:ascii="Times New Roman" w:hAnsi="Times New Roman" w:cs="Times New Roman"/>
        </w:rPr>
        <w:t xml:space="preserve">35. </w:t>
      </w:r>
      <w:r w:rsidRPr="00280E7B">
        <w:rPr>
          <w:rFonts w:ascii="Times New Roman" w:hAnsi="Times New Roman" w:cs="Times New Roman"/>
        </w:rPr>
        <w:t>Statuta Općine Sveti Martin na Muri</w:t>
      </w:r>
      <w:r>
        <w:rPr>
          <w:rFonts w:ascii="Times New Roman" w:hAnsi="Times New Roman" w:cs="Times New Roman"/>
        </w:rPr>
        <w:t xml:space="preserve"> (SGMŽ, 05/21)</w:t>
      </w:r>
      <w:r w:rsidRPr="00280E7B">
        <w:rPr>
          <w:rFonts w:ascii="Times New Roman" w:hAnsi="Times New Roman" w:cs="Times New Roman"/>
        </w:rPr>
        <w:t xml:space="preserve">, Općinsko vijeće Općine Sveti Martin na Muri na </w:t>
      </w:r>
      <w:r>
        <w:rPr>
          <w:rFonts w:ascii="Times New Roman" w:hAnsi="Times New Roman" w:cs="Times New Roman"/>
        </w:rPr>
        <w:t>7.</w:t>
      </w:r>
      <w:r w:rsidRPr="00280E7B">
        <w:rPr>
          <w:rFonts w:ascii="Times New Roman" w:hAnsi="Times New Roman" w:cs="Times New Roman"/>
        </w:rPr>
        <w:t xml:space="preserve"> sjednici održanoj dana </w:t>
      </w:r>
      <w:r>
        <w:rPr>
          <w:rFonts w:ascii="Times New Roman" w:hAnsi="Times New Roman" w:cs="Times New Roman"/>
        </w:rPr>
        <w:t>16.03.</w:t>
      </w:r>
      <w:r w:rsidRPr="00280E7B">
        <w:rPr>
          <w:rFonts w:ascii="Times New Roman" w:hAnsi="Times New Roman" w:cs="Times New Roman"/>
        </w:rPr>
        <w:t>2026. godine donosi</w:t>
      </w:r>
    </w:p>
    <w:p w14:paraId="2A1DDF04" w14:textId="77777777" w:rsidR="00280E7B" w:rsidRPr="00280E7B" w:rsidRDefault="00280E7B" w:rsidP="00280E7B">
      <w:pPr>
        <w:spacing w:after="0"/>
        <w:jc w:val="both"/>
        <w:rPr>
          <w:rFonts w:ascii="Times New Roman" w:hAnsi="Times New Roman" w:cs="Times New Roman"/>
        </w:rPr>
      </w:pPr>
    </w:p>
    <w:p w14:paraId="57015BC4" w14:textId="77777777" w:rsidR="00280E7B" w:rsidRPr="00280E7B" w:rsidRDefault="00280E7B" w:rsidP="00280E7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80E7B">
        <w:rPr>
          <w:rFonts w:ascii="Times New Roman" w:hAnsi="Times New Roman" w:cs="Times New Roman"/>
        </w:rPr>
        <w:t>ODLUKU</w:t>
      </w:r>
    </w:p>
    <w:p w14:paraId="6A2A5AB2" w14:textId="77777777" w:rsidR="00280E7B" w:rsidRPr="00280E7B" w:rsidRDefault="00280E7B" w:rsidP="00280E7B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5E65F76" w14:textId="77777777" w:rsidR="00280E7B" w:rsidRPr="00280E7B" w:rsidRDefault="00280E7B" w:rsidP="00280E7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80E7B">
        <w:rPr>
          <w:rFonts w:ascii="Times New Roman" w:hAnsi="Times New Roman" w:cs="Times New Roman"/>
        </w:rPr>
        <w:t>o kreditnom zaduženju Općine Sveti Martin na Muri</w:t>
      </w:r>
    </w:p>
    <w:p w14:paraId="21E93B4A" w14:textId="77777777" w:rsidR="00280E7B" w:rsidRPr="00280E7B" w:rsidRDefault="00280E7B" w:rsidP="00280E7B">
      <w:pPr>
        <w:spacing w:after="0"/>
        <w:jc w:val="both"/>
        <w:rPr>
          <w:rFonts w:ascii="Times New Roman" w:hAnsi="Times New Roman" w:cs="Times New Roman"/>
        </w:rPr>
      </w:pPr>
    </w:p>
    <w:p w14:paraId="512CC74D" w14:textId="676893D8" w:rsidR="00280E7B" w:rsidRPr="00280E7B" w:rsidRDefault="00280E7B" w:rsidP="00280E7B">
      <w:pPr>
        <w:spacing w:after="0"/>
        <w:jc w:val="center"/>
        <w:rPr>
          <w:rFonts w:ascii="Times New Roman" w:hAnsi="Times New Roman" w:cs="Times New Roman"/>
        </w:rPr>
      </w:pPr>
      <w:r w:rsidRPr="00280E7B">
        <w:rPr>
          <w:rFonts w:ascii="Times New Roman" w:hAnsi="Times New Roman" w:cs="Times New Roman"/>
        </w:rPr>
        <w:t>Članak 1.</w:t>
      </w:r>
    </w:p>
    <w:p w14:paraId="3DE6A2AC" w14:textId="201B2D6F" w:rsidR="00280E7B" w:rsidRPr="00280E7B" w:rsidRDefault="00280E7B" w:rsidP="00280E7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Odobrava se kreditno zaduženje </w:t>
      </w:r>
      <w:r w:rsidRPr="00280E7B">
        <w:rPr>
          <w:rFonts w:ascii="Times New Roman" w:hAnsi="Times New Roman" w:cs="Times New Roman"/>
        </w:rPr>
        <w:t>Općin</w:t>
      </w:r>
      <w:r>
        <w:rPr>
          <w:rFonts w:ascii="Times New Roman" w:hAnsi="Times New Roman" w:cs="Times New Roman"/>
        </w:rPr>
        <w:t>e</w:t>
      </w:r>
      <w:r w:rsidRPr="00280E7B">
        <w:rPr>
          <w:rFonts w:ascii="Times New Roman" w:hAnsi="Times New Roman" w:cs="Times New Roman"/>
        </w:rPr>
        <w:t xml:space="preserve"> Sveti Martin na Muri dugoročnim kreditom kod Privredne banke Zagreb d.d. u iznosu od 3.000.000,00 EUR za financiranje kapitalnih projekata: izgradnje i opremanja Doma kulture te izgradnje školske sportske dvorane.</w:t>
      </w:r>
    </w:p>
    <w:p w14:paraId="53FB882F" w14:textId="77777777" w:rsidR="00280E7B" w:rsidRPr="00280E7B" w:rsidRDefault="00280E7B" w:rsidP="00280E7B">
      <w:pPr>
        <w:spacing w:after="0"/>
        <w:jc w:val="both"/>
        <w:rPr>
          <w:rFonts w:ascii="Times New Roman" w:hAnsi="Times New Roman" w:cs="Times New Roman"/>
        </w:rPr>
      </w:pPr>
    </w:p>
    <w:p w14:paraId="036664D2" w14:textId="36A808DB" w:rsidR="00280E7B" w:rsidRPr="00280E7B" w:rsidRDefault="00280E7B" w:rsidP="00280E7B">
      <w:pPr>
        <w:spacing w:after="0"/>
        <w:jc w:val="center"/>
        <w:rPr>
          <w:rFonts w:ascii="Times New Roman" w:hAnsi="Times New Roman" w:cs="Times New Roman"/>
        </w:rPr>
      </w:pPr>
      <w:r w:rsidRPr="00280E7B">
        <w:rPr>
          <w:rFonts w:ascii="Times New Roman" w:hAnsi="Times New Roman" w:cs="Times New Roman"/>
        </w:rPr>
        <w:t>Članak 2.</w:t>
      </w:r>
    </w:p>
    <w:p w14:paraId="0A366CE3" w14:textId="77777777" w:rsidR="00280E7B" w:rsidRPr="00280E7B" w:rsidRDefault="00280E7B" w:rsidP="00280E7B">
      <w:pPr>
        <w:spacing w:after="0"/>
        <w:jc w:val="both"/>
        <w:rPr>
          <w:rFonts w:ascii="Times New Roman" w:hAnsi="Times New Roman" w:cs="Times New Roman"/>
        </w:rPr>
      </w:pPr>
      <w:r w:rsidRPr="00280E7B">
        <w:rPr>
          <w:rFonts w:ascii="Times New Roman" w:hAnsi="Times New Roman" w:cs="Times New Roman"/>
        </w:rPr>
        <w:t>Kredit iz članka 1. ove Odluke realizirat će se u okviru programa HBOR – „Investicije javnog sektora“ pod sljedećim uvjetima:</w:t>
      </w:r>
    </w:p>
    <w:p w14:paraId="64FBF477" w14:textId="77777777" w:rsidR="00280E7B" w:rsidRPr="00280E7B" w:rsidRDefault="00280E7B" w:rsidP="00280E7B">
      <w:pPr>
        <w:spacing w:after="0"/>
        <w:jc w:val="both"/>
        <w:rPr>
          <w:rFonts w:ascii="Times New Roman" w:hAnsi="Times New Roman" w:cs="Times New Roman"/>
        </w:rPr>
      </w:pPr>
    </w:p>
    <w:p w14:paraId="30DE5552" w14:textId="42E1871A" w:rsidR="00280E7B" w:rsidRPr="00280E7B" w:rsidRDefault="00280E7B" w:rsidP="00280E7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Pr="00280E7B">
        <w:rPr>
          <w:rFonts w:ascii="Times New Roman" w:hAnsi="Times New Roman" w:cs="Times New Roman"/>
        </w:rPr>
        <w:t>znos kredita: 3.000.000,00 EUR</w:t>
      </w:r>
    </w:p>
    <w:p w14:paraId="5C7BE754" w14:textId="77777777" w:rsidR="00280E7B" w:rsidRPr="00280E7B" w:rsidRDefault="00280E7B" w:rsidP="00280E7B">
      <w:pPr>
        <w:spacing w:after="0"/>
        <w:jc w:val="both"/>
        <w:rPr>
          <w:rFonts w:ascii="Times New Roman" w:hAnsi="Times New Roman" w:cs="Times New Roman"/>
        </w:rPr>
      </w:pPr>
    </w:p>
    <w:p w14:paraId="186678BB" w14:textId="26540614" w:rsidR="00280E7B" w:rsidRPr="00280E7B" w:rsidRDefault="00280E7B" w:rsidP="00280E7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Pr="00280E7B">
        <w:rPr>
          <w:rFonts w:ascii="Times New Roman" w:hAnsi="Times New Roman" w:cs="Times New Roman"/>
        </w:rPr>
        <w:t>ok korištenja kredita: 12 mjeseci</w:t>
      </w:r>
    </w:p>
    <w:p w14:paraId="2E325109" w14:textId="77777777" w:rsidR="00280E7B" w:rsidRPr="00280E7B" w:rsidRDefault="00280E7B" w:rsidP="00280E7B">
      <w:pPr>
        <w:spacing w:after="0"/>
        <w:jc w:val="both"/>
        <w:rPr>
          <w:rFonts w:ascii="Times New Roman" w:hAnsi="Times New Roman" w:cs="Times New Roman"/>
        </w:rPr>
      </w:pPr>
    </w:p>
    <w:p w14:paraId="5B5B9B76" w14:textId="5F7321E6" w:rsidR="00280E7B" w:rsidRPr="00280E7B" w:rsidRDefault="00280E7B" w:rsidP="00280E7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Pr="00280E7B">
        <w:rPr>
          <w:rFonts w:ascii="Times New Roman" w:hAnsi="Times New Roman" w:cs="Times New Roman"/>
        </w:rPr>
        <w:t>ok otplate: do 10 godina (120 mjesečnih rata)</w:t>
      </w:r>
    </w:p>
    <w:p w14:paraId="6467EBDC" w14:textId="77777777" w:rsidR="00280E7B" w:rsidRPr="00280E7B" w:rsidRDefault="00280E7B" w:rsidP="00280E7B">
      <w:pPr>
        <w:spacing w:after="0"/>
        <w:jc w:val="both"/>
        <w:rPr>
          <w:rFonts w:ascii="Times New Roman" w:hAnsi="Times New Roman" w:cs="Times New Roman"/>
        </w:rPr>
      </w:pPr>
    </w:p>
    <w:p w14:paraId="01D049A4" w14:textId="15026891" w:rsidR="00280E7B" w:rsidRPr="00280E7B" w:rsidRDefault="00280E7B" w:rsidP="00280E7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Pr="00280E7B">
        <w:rPr>
          <w:rFonts w:ascii="Times New Roman" w:hAnsi="Times New Roman" w:cs="Times New Roman"/>
        </w:rPr>
        <w:t>ačin otplate: mjesečne rate koje dospijevaju zadnjeg dana u mjesecu</w:t>
      </w:r>
    </w:p>
    <w:p w14:paraId="2EA5CF94" w14:textId="77777777" w:rsidR="00280E7B" w:rsidRPr="00280E7B" w:rsidRDefault="00280E7B" w:rsidP="00280E7B">
      <w:pPr>
        <w:spacing w:after="0"/>
        <w:jc w:val="both"/>
        <w:rPr>
          <w:rFonts w:ascii="Times New Roman" w:hAnsi="Times New Roman" w:cs="Times New Roman"/>
        </w:rPr>
      </w:pPr>
    </w:p>
    <w:p w14:paraId="2A1920AF" w14:textId="719F9BCF" w:rsidR="00280E7B" w:rsidRPr="00280E7B" w:rsidRDefault="00280E7B" w:rsidP="00280E7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Pr="00280E7B">
        <w:rPr>
          <w:rFonts w:ascii="Times New Roman" w:hAnsi="Times New Roman" w:cs="Times New Roman"/>
        </w:rPr>
        <w:t>amatna stopa: 3,35 % godišnje, fiksna</w:t>
      </w:r>
    </w:p>
    <w:p w14:paraId="2107A1BB" w14:textId="77777777" w:rsidR="00280E7B" w:rsidRPr="00280E7B" w:rsidRDefault="00280E7B" w:rsidP="00280E7B">
      <w:pPr>
        <w:spacing w:after="0"/>
        <w:jc w:val="both"/>
        <w:rPr>
          <w:rFonts w:ascii="Times New Roman" w:hAnsi="Times New Roman" w:cs="Times New Roman"/>
        </w:rPr>
      </w:pPr>
    </w:p>
    <w:p w14:paraId="3CD459B3" w14:textId="3394E55F" w:rsidR="00280E7B" w:rsidRPr="00280E7B" w:rsidRDefault="00280E7B" w:rsidP="00280E7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Pr="00280E7B">
        <w:rPr>
          <w:rFonts w:ascii="Times New Roman" w:hAnsi="Times New Roman" w:cs="Times New Roman"/>
        </w:rPr>
        <w:t>amatna stopa uz moguću subvenciju HBOR-a: 2,25 % godišnje, fiksna</w:t>
      </w:r>
    </w:p>
    <w:p w14:paraId="39820EE8" w14:textId="77777777" w:rsidR="00280E7B" w:rsidRPr="00280E7B" w:rsidRDefault="00280E7B" w:rsidP="00280E7B">
      <w:pPr>
        <w:spacing w:after="0"/>
        <w:jc w:val="both"/>
        <w:rPr>
          <w:rFonts w:ascii="Times New Roman" w:hAnsi="Times New Roman" w:cs="Times New Roman"/>
        </w:rPr>
      </w:pPr>
    </w:p>
    <w:p w14:paraId="4D829CD1" w14:textId="3E11DD31" w:rsidR="00280E7B" w:rsidRPr="00280E7B" w:rsidRDefault="00280E7B" w:rsidP="00280E7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Pr="00280E7B">
        <w:rPr>
          <w:rFonts w:ascii="Times New Roman" w:hAnsi="Times New Roman" w:cs="Times New Roman"/>
        </w:rPr>
        <w:t>aknada za obradu zahtjeva: 0,20 % od iznosa kredita, jednokratno unaprijed</w:t>
      </w:r>
    </w:p>
    <w:p w14:paraId="26C6E328" w14:textId="77777777" w:rsidR="00280E7B" w:rsidRPr="00280E7B" w:rsidRDefault="00280E7B" w:rsidP="00280E7B">
      <w:pPr>
        <w:spacing w:after="0"/>
        <w:jc w:val="both"/>
        <w:rPr>
          <w:rFonts w:ascii="Times New Roman" w:hAnsi="Times New Roman" w:cs="Times New Roman"/>
        </w:rPr>
      </w:pPr>
    </w:p>
    <w:p w14:paraId="37053838" w14:textId="3E7B0810" w:rsidR="00280E7B" w:rsidRPr="00280E7B" w:rsidRDefault="00280E7B" w:rsidP="00280E7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Pr="00280E7B">
        <w:rPr>
          <w:rFonts w:ascii="Times New Roman" w:hAnsi="Times New Roman" w:cs="Times New Roman"/>
        </w:rPr>
        <w:t>stale naknade: sukladno pravilima Hrvatske banke za obnovu i razvitak</w:t>
      </w:r>
    </w:p>
    <w:p w14:paraId="5E4A8925" w14:textId="77777777" w:rsidR="00280E7B" w:rsidRPr="00280E7B" w:rsidRDefault="00280E7B" w:rsidP="00280E7B">
      <w:pPr>
        <w:spacing w:after="0"/>
        <w:jc w:val="both"/>
        <w:rPr>
          <w:rFonts w:ascii="Times New Roman" w:hAnsi="Times New Roman" w:cs="Times New Roman"/>
        </w:rPr>
      </w:pPr>
    </w:p>
    <w:p w14:paraId="6C7C313F" w14:textId="0E460672" w:rsidR="00280E7B" w:rsidRPr="00280E7B" w:rsidRDefault="00280E7B" w:rsidP="00280E7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Pr="00280E7B">
        <w:rPr>
          <w:rFonts w:ascii="Times New Roman" w:hAnsi="Times New Roman" w:cs="Times New Roman"/>
        </w:rPr>
        <w:t>nstrument osiguranja: zadužnica Općine Sveti Martin na Muri ovjerena kod javnog bilježnika.</w:t>
      </w:r>
    </w:p>
    <w:p w14:paraId="737A31CC" w14:textId="77777777" w:rsidR="00280E7B" w:rsidRPr="00280E7B" w:rsidRDefault="00280E7B" w:rsidP="00280E7B">
      <w:pPr>
        <w:spacing w:after="0"/>
        <w:jc w:val="both"/>
        <w:rPr>
          <w:rFonts w:ascii="Times New Roman" w:hAnsi="Times New Roman" w:cs="Times New Roman"/>
        </w:rPr>
      </w:pPr>
    </w:p>
    <w:p w14:paraId="61B651CF" w14:textId="455AF4FF" w:rsidR="00280E7B" w:rsidRPr="00280E7B" w:rsidRDefault="00280E7B" w:rsidP="00280E7B">
      <w:pPr>
        <w:spacing w:after="0"/>
        <w:jc w:val="center"/>
        <w:rPr>
          <w:rFonts w:ascii="Times New Roman" w:hAnsi="Times New Roman" w:cs="Times New Roman"/>
        </w:rPr>
      </w:pPr>
      <w:r w:rsidRPr="00280E7B">
        <w:rPr>
          <w:rFonts w:ascii="Times New Roman" w:hAnsi="Times New Roman" w:cs="Times New Roman"/>
        </w:rPr>
        <w:t>Članak 3.</w:t>
      </w:r>
    </w:p>
    <w:p w14:paraId="3F05020E" w14:textId="2F720C9F" w:rsidR="00280E7B" w:rsidRPr="00280E7B" w:rsidRDefault="00280E7B" w:rsidP="00280E7B">
      <w:pPr>
        <w:spacing w:after="0"/>
        <w:jc w:val="both"/>
        <w:rPr>
          <w:rFonts w:ascii="Times New Roman" w:hAnsi="Times New Roman" w:cs="Times New Roman"/>
        </w:rPr>
      </w:pPr>
      <w:r w:rsidRPr="00280E7B">
        <w:rPr>
          <w:rFonts w:ascii="Times New Roman" w:hAnsi="Times New Roman" w:cs="Times New Roman"/>
        </w:rPr>
        <w:t>Sredstva za otplatu kredita osiguravat će se u Proračunu Općine Sveti Martin na Muri za cijelo razdoblje trajanja kreditnog zaduženja.</w:t>
      </w:r>
    </w:p>
    <w:p w14:paraId="50E4C96F" w14:textId="4D75AE2E" w:rsidR="00280E7B" w:rsidRPr="00280E7B" w:rsidRDefault="00280E7B" w:rsidP="00280E7B">
      <w:pPr>
        <w:spacing w:after="0"/>
        <w:jc w:val="center"/>
        <w:rPr>
          <w:rFonts w:ascii="Times New Roman" w:hAnsi="Times New Roman" w:cs="Times New Roman"/>
        </w:rPr>
      </w:pPr>
      <w:r w:rsidRPr="00280E7B">
        <w:rPr>
          <w:rFonts w:ascii="Times New Roman" w:hAnsi="Times New Roman" w:cs="Times New Roman"/>
        </w:rPr>
        <w:t>Članak 4.</w:t>
      </w:r>
    </w:p>
    <w:p w14:paraId="4F727926" w14:textId="77777777" w:rsidR="00DA3547" w:rsidRDefault="00280E7B" w:rsidP="00280E7B">
      <w:pPr>
        <w:spacing w:after="0"/>
        <w:jc w:val="both"/>
        <w:rPr>
          <w:rFonts w:ascii="Times New Roman" w:hAnsi="Times New Roman" w:cs="Times New Roman"/>
        </w:rPr>
      </w:pPr>
      <w:r w:rsidRPr="00280E7B">
        <w:rPr>
          <w:rFonts w:ascii="Times New Roman" w:hAnsi="Times New Roman" w:cs="Times New Roman"/>
        </w:rPr>
        <w:t>Ovlašćuje se općinski načelnik Općine Sveti Martin na Muri za poduzimanje svih potrebnih radnji radi realizacije kreditnog zaduženja</w:t>
      </w:r>
      <w:r w:rsidR="00DA3547">
        <w:rPr>
          <w:rFonts w:ascii="Times New Roman" w:hAnsi="Times New Roman" w:cs="Times New Roman"/>
        </w:rPr>
        <w:t>.</w:t>
      </w:r>
    </w:p>
    <w:p w14:paraId="741099F6" w14:textId="35D21F0D" w:rsidR="00280E7B" w:rsidRDefault="00DA3547" w:rsidP="00280E7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Daje se suglasnost općinskom načelniku za </w:t>
      </w:r>
      <w:r w:rsidR="00280E7B" w:rsidRPr="00280E7B">
        <w:rPr>
          <w:rFonts w:ascii="Times New Roman" w:hAnsi="Times New Roman" w:cs="Times New Roman"/>
        </w:rPr>
        <w:t>potpisivanje ugovora o kreditu s Privrednom bankom Zagreb d.d. nakon pribavljene suglasnosti Vlade Republike Hrvatske</w:t>
      </w:r>
      <w:r>
        <w:rPr>
          <w:rFonts w:ascii="Times New Roman" w:hAnsi="Times New Roman" w:cs="Times New Roman"/>
        </w:rPr>
        <w:t xml:space="preserve"> na zaduženje.</w:t>
      </w:r>
    </w:p>
    <w:p w14:paraId="71D4EFA6" w14:textId="77777777" w:rsidR="00DA3547" w:rsidRDefault="00DA3547" w:rsidP="00280E7B">
      <w:pPr>
        <w:spacing w:after="0"/>
        <w:jc w:val="both"/>
        <w:rPr>
          <w:rFonts w:ascii="Times New Roman" w:hAnsi="Times New Roman" w:cs="Times New Roman"/>
        </w:rPr>
      </w:pPr>
    </w:p>
    <w:p w14:paraId="5764FC56" w14:textId="631EAA3A" w:rsidR="00DA3547" w:rsidRPr="00280E7B" w:rsidRDefault="00DA3547" w:rsidP="00280E7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Zadužuje se JUO Općine Sveti Martin na Muri za pripremu sve potrebne dokumentacije za dobivanje suglasnosti Vlade RH za kreditno zaduženje Općine Sveti Martin na Muri.</w:t>
      </w:r>
    </w:p>
    <w:p w14:paraId="3BEF6F20" w14:textId="77777777" w:rsidR="00280E7B" w:rsidRPr="00280E7B" w:rsidRDefault="00280E7B" w:rsidP="00280E7B">
      <w:pPr>
        <w:spacing w:after="0"/>
        <w:jc w:val="both"/>
        <w:rPr>
          <w:rFonts w:ascii="Times New Roman" w:hAnsi="Times New Roman" w:cs="Times New Roman"/>
        </w:rPr>
      </w:pPr>
    </w:p>
    <w:p w14:paraId="30B52468" w14:textId="31FCC0F4" w:rsidR="00280E7B" w:rsidRPr="00280E7B" w:rsidRDefault="00280E7B" w:rsidP="00280E7B">
      <w:pPr>
        <w:spacing w:after="0"/>
        <w:jc w:val="center"/>
        <w:rPr>
          <w:rFonts w:ascii="Times New Roman" w:hAnsi="Times New Roman" w:cs="Times New Roman"/>
        </w:rPr>
      </w:pPr>
      <w:r w:rsidRPr="00280E7B">
        <w:rPr>
          <w:rFonts w:ascii="Times New Roman" w:hAnsi="Times New Roman" w:cs="Times New Roman"/>
        </w:rPr>
        <w:t>Članak 5.</w:t>
      </w:r>
    </w:p>
    <w:p w14:paraId="30428904" w14:textId="77777777" w:rsidR="00280E7B" w:rsidRPr="00280E7B" w:rsidRDefault="00280E7B" w:rsidP="00280E7B">
      <w:pPr>
        <w:spacing w:after="0"/>
        <w:jc w:val="both"/>
        <w:rPr>
          <w:rFonts w:ascii="Times New Roman" w:hAnsi="Times New Roman" w:cs="Times New Roman"/>
        </w:rPr>
      </w:pPr>
      <w:r w:rsidRPr="00280E7B">
        <w:rPr>
          <w:rFonts w:ascii="Times New Roman" w:hAnsi="Times New Roman" w:cs="Times New Roman"/>
        </w:rPr>
        <w:t>Ova Odluka stupa na snagu osam dana od dana objave u „Službenom glasniku Međimurske županije“.</w:t>
      </w:r>
    </w:p>
    <w:p w14:paraId="038F3320" w14:textId="77777777" w:rsidR="00280E7B" w:rsidRPr="00280E7B" w:rsidRDefault="00280E7B" w:rsidP="00280E7B">
      <w:pPr>
        <w:spacing w:after="0"/>
        <w:jc w:val="both"/>
        <w:rPr>
          <w:rFonts w:ascii="Times New Roman" w:hAnsi="Times New Roman" w:cs="Times New Roman"/>
        </w:rPr>
      </w:pPr>
    </w:p>
    <w:p w14:paraId="083F00CF" w14:textId="77777777" w:rsidR="001B41F0" w:rsidRPr="001B41F0" w:rsidRDefault="001B41F0" w:rsidP="001B41F0">
      <w:pPr>
        <w:shd w:val="clear" w:color="auto" w:fill="FFFFFF"/>
        <w:spacing w:after="75" w:line="330" w:lineRule="atLeast"/>
        <w:jc w:val="center"/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</w:pPr>
      <w:r w:rsidRPr="001B41F0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OPĆINSKO VIJEĆE OPĆINE SVETI MARTIN NA MURI</w:t>
      </w:r>
    </w:p>
    <w:p w14:paraId="740EAA70" w14:textId="77777777" w:rsidR="001B41F0" w:rsidRPr="001B41F0" w:rsidRDefault="001B41F0" w:rsidP="001B41F0">
      <w:pPr>
        <w:shd w:val="clear" w:color="auto" w:fill="FFFFFF"/>
        <w:spacing w:after="75" w:line="330" w:lineRule="atLeast"/>
        <w:jc w:val="center"/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</w:pPr>
    </w:p>
    <w:p w14:paraId="71AD7A97" w14:textId="77777777" w:rsidR="001B41F0" w:rsidRPr="001B41F0" w:rsidRDefault="001B41F0" w:rsidP="001B41F0">
      <w:pPr>
        <w:spacing w:after="0" w:line="252" w:lineRule="auto"/>
        <w:rPr>
          <w:rFonts w:ascii="Times New Roman" w:eastAsia="Calibri" w:hAnsi="Times New Roman" w:cs="Times New Roman"/>
          <w:color w:val="000000"/>
          <w:kern w:val="0"/>
          <w:lang w:val="de-DE"/>
          <w14:ligatures w14:val="none"/>
        </w:rPr>
      </w:pPr>
      <w:r w:rsidRPr="001B41F0">
        <w:rPr>
          <w:rFonts w:ascii="Times New Roman" w:eastAsia="Calibri" w:hAnsi="Times New Roman" w:cs="Times New Roman"/>
          <w:color w:val="000000"/>
          <w:kern w:val="0"/>
          <w:lang w:val="de-DE"/>
          <w14:ligatures w14:val="none"/>
        </w:rPr>
        <w:t>KLASA: 024-01/26-01/1</w:t>
      </w:r>
    </w:p>
    <w:p w14:paraId="2744EAAB" w14:textId="15F90915" w:rsidR="001B41F0" w:rsidRPr="001B41F0" w:rsidRDefault="001B41F0" w:rsidP="001B41F0">
      <w:pPr>
        <w:spacing w:after="0" w:line="252" w:lineRule="auto"/>
        <w:rPr>
          <w:rFonts w:ascii="Times New Roman" w:eastAsia="Calibri" w:hAnsi="Times New Roman" w:cs="Times New Roman"/>
          <w:color w:val="000000"/>
          <w:kern w:val="0"/>
          <w:lang w:val="de-DE"/>
          <w14:ligatures w14:val="none"/>
        </w:rPr>
      </w:pPr>
      <w:r w:rsidRPr="001B41F0">
        <w:rPr>
          <w:rFonts w:ascii="Times New Roman" w:eastAsia="Calibri" w:hAnsi="Times New Roman" w:cs="Times New Roman"/>
          <w:color w:val="000000"/>
          <w:kern w:val="0"/>
          <w:lang w:val="de-DE"/>
          <w14:ligatures w14:val="none"/>
        </w:rPr>
        <w:t>URBROJ: 2109-17-01-26-</w:t>
      </w:r>
      <w:r>
        <w:rPr>
          <w:rFonts w:ascii="Times New Roman" w:eastAsia="Calibri" w:hAnsi="Times New Roman" w:cs="Times New Roman"/>
          <w:color w:val="000000"/>
          <w:kern w:val="0"/>
          <w:lang w:val="de-DE"/>
          <w14:ligatures w14:val="none"/>
        </w:rPr>
        <w:t>25</w:t>
      </w:r>
    </w:p>
    <w:p w14:paraId="19EB66AF" w14:textId="77777777" w:rsidR="001B41F0" w:rsidRPr="001B41F0" w:rsidRDefault="001B41F0" w:rsidP="001B41F0">
      <w:pPr>
        <w:spacing w:after="0" w:line="276" w:lineRule="auto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1B41F0">
        <w:rPr>
          <w:rFonts w:ascii="Times New Roman" w:eastAsia="Calibri" w:hAnsi="Times New Roman" w:cs="Times New Roman"/>
          <w:color w:val="000000"/>
          <w:kern w:val="0"/>
          <w14:ligatures w14:val="none"/>
        </w:rPr>
        <w:t>Sveti Martin na Muri,</w:t>
      </w:r>
      <w:r w:rsidRPr="001B41F0">
        <w:rPr>
          <w:rFonts w:ascii="Times New Roman" w:eastAsia="Calibri" w:hAnsi="Times New Roman" w:cs="Times New Roman"/>
          <w:color w:val="000000"/>
          <w:kern w:val="0"/>
          <w14:ligatures w14:val="none"/>
        </w:rPr>
        <w:tab/>
        <w:t>16.03.2026.</w:t>
      </w:r>
    </w:p>
    <w:p w14:paraId="76CF02C4" w14:textId="77777777" w:rsidR="001B41F0" w:rsidRPr="001B41F0" w:rsidRDefault="001B41F0" w:rsidP="001B41F0">
      <w:pPr>
        <w:shd w:val="clear" w:color="auto" w:fill="FFFFFF"/>
        <w:spacing w:after="75" w:line="330" w:lineRule="atLeast"/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</w:pPr>
    </w:p>
    <w:p w14:paraId="7EAA0612" w14:textId="77777777" w:rsidR="001B41F0" w:rsidRPr="001B41F0" w:rsidRDefault="001B41F0" w:rsidP="001B41F0">
      <w:pPr>
        <w:shd w:val="clear" w:color="auto" w:fill="FFFFFF"/>
        <w:spacing w:after="75" w:line="330" w:lineRule="atLeast"/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</w:pPr>
      <w:r w:rsidRPr="001B41F0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 </w:t>
      </w:r>
    </w:p>
    <w:p w14:paraId="5BB7DDE5" w14:textId="77777777" w:rsidR="001B41F0" w:rsidRPr="001B41F0" w:rsidRDefault="001B41F0" w:rsidP="001B41F0">
      <w:pPr>
        <w:shd w:val="clear" w:color="auto" w:fill="FFFFFF"/>
        <w:spacing w:after="75" w:line="330" w:lineRule="atLeast"/>
        <w:jc w:val="right"/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</w:pPr>
      <w:r w:rsidRPr="001B41F0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       Zamjenica predsjednika Općinskog vijeća</w:t>
      </w:r>
    </w:p>
    <w:p w14:paraId="37C86FAF" w14:textId="77777777" w:rsidR="001B41F0" w:rsidRPr="001B41F0" w:rsidRDefault="001B41F0" w:rsidP="001B41F0">
      <w:pPr>
        <w:shd w:val="clear" w:color="auto" w:fill="FFFFFF"/>
        <w:spacing w:after="75" w:line="330" w:lineRule="atLeast"/>
        <w:jc w:val="right"/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</w:pPr>
      <w:r w:rsidRPr="001B41F0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                                                                                         Dragica </w:t>
      </w:r>
      <w:proofErr w:type="spellStart"/>
      <w:r w:rsidRPr="001B41F0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Živčec</w:t>
      </w:r>
      <w:proofErr w:type="spellEnd"/>
      <w:r w:rsidRPr="001B41F0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      </w:t>
      </w:r>
    </w:p>
    <w:p w14:paraId="1F717015" w14:textId="77777777" w:rsidR="001B41F0" w:rsidRPr="001B41F0" w:rsidRDefault="001B41F0" w:rsidP="001B41F0">
      <w:pPr>
        <w:shd w:val="clear" w:color="auto" w:fill="FFFFFF"/>
        <w:spacing w:after="75" w:line="330" w:lineRule="atLeast"/>
        <w:jc w:val="right"/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</w:pPr>
    </w:p>
    <w:p w14:paraId="4B88255F" w14:textId="4883114E" w:rsidR="00345826" w:rsidRPr="00280E7B" w:rsidRDefault="00345826" w:rsidP="00280E7B">
      <w:pPr>
        <w:spacing w:after="0"/>
        <w:jc w:val="both"/>
        <w:rPr>
          <w:rFonts w:ascii="Times New Roman" w:hAnsi="Times New Roman" w:cs="Times New Roman"/>
        </w:rPr>
      </w:pPr>
    </w:p>
    <w:sectPr w:rsidR="00345826" w:rsidRPr="00280E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05B28" w14:textId="77777777" w:rsidR="004D5FF1" w:rsidRDefault="004D5FF1" w:rsidP="00280E7B">
      <w:pPr>
        <w:spacing w:after="0" w:line="240" w:lineRule="auto"/>
      </w:pPr>
      <w:r>
        <w:separator/>
      </w:r>
    </w:p>
  </w:endnote>
  <w:endnote w:type="continuationSeparator" w:id="0">
    <w:p w14:paraId="4711FB4F" w14:textId="77777777" w:rsidR="004D5FF1" w:rsidRDefault="004D5FF1" w:rsidP="00280E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4D797" w14:textId="77777777" w:rsidR="004D5FF1" w:rsidRDefault="004D5FF1" w:rsidP="00280E7B">
      <w:pPr>
        <w:spacing w:after="0" w:line="240" w:lineRule="auto"/>
      </w:pPr>
      <w:r>
        <w:separator/>
      </w:r>
    </w:p>
  </w:footnote>
  <w:footnote w:type="continuationSeparator" w:id="0">
    <w:p w14:paraId="6AF64A70" w14:textId="77777777" w:rsidR="004D5FF1" w:rsidRDefault="004D5FF1" w:rsidP="00280E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C12BD0"/>
    <w:multiLevelType w:val="multilevel"/>
    <w:tmpl w:val="F8E2A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2932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E7B"/>
    <w:rsid w:val="001B41F0"/>
    <w:rsid w:val="00280E7B"/>
    <w:rsid w:val="002E0DC7"/>
    <w:rsid w:val="00345826"/>
    <w:rsid w:val="004D5FF1"/>
    <w:rsid w:val="006C7D07"/>
    <w:rsid w:val="00705D9E"/>
    <w:rsid w:val="00DA3547"/>
    <w:rsid w:val="00E2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E3605"/>
  <w15:chartTrackingRefBased/>
  <w15:docId w15:val="{FC73D0A1-3D20-4A5A-BD0A-16901C36D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80E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80E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80E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80E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80E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80E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80E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80E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80E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80E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80E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80E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80E7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80E7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80E7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80E7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80E7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80E7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80E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80E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80E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80E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80E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80E7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80E7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80E7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80E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80E7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80E7B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280E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80E7B"/>
  </w:style>
  <w:style w:type="paragraph" w:styleId="Podnoje">
    <w:name w:val="footer"/>
    <w:basedOn w:val="Normal"/>
    <w:link w:val="PodnojeChar"/>
    <w:uiPriority w:val="99"/>
    <w:unhideWhenUsed/>
    <w:rsid w:val="00280E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80E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2026-03-17T08:16:00Z</dcterms:created>
  <dcterms:modified xsi:type="dcterms:W3CDTF">2026-03-17T08:16:00Z</dcterms:modified>
</cp:coreProperties>
</file>